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3F3F3"/>
  <w:body>
    <w:p w:rsidR="002F2315" w:rsidRDefault="00FD17B8">
      <w:pPr>
        <w:pStyle w:val="Title"/>
      </w:pPr>
      <w:r>
        <w:t>Unit 1: School Day-to-Day</w:t>
      </w:r>
    </w:p>
    <w:p w:rsidR="002F2315" w:rsidRDefault="00FD17B8">
      <w:pPr>
        <w:pStyle w:val="Subtitle"/>
      </w:pPr>
      <w:bookmarkStart w:id="0" w:name="h.gjdgxs" w:colFirst="0" w:colLast="0"/>
      <w:bookmarkEnd w:id="0"/>
      <w:r>
        <w:t>Spanish 1 (Novice-Low)</w:t>
      </w:r>
    </w:p>
    <w:p w:rsidR="002F2315" w:rsidRDefault="002F2315"/>
    <w:tbl>
      <w:tblPr>
        <w:tblStyle w:val="a"/>
        <w:tblW w:w="10470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55"/>
        <w:gridCol w:w="7515"/>
      </w:tblGrid>
      <w:tr w:rsidR="002F2315">
        <w:tc>
          <w:tcPr>
            <w:tcW w:w="2955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  <w:jc w:val="center"/>
            </w:pPr>
            <w:r>
              <w:rPr>
                <w:rFonts w:ascii="Montserrat" w:eastAsia="Montserrat" w:hAnsi="Montserrat" w:cs="Montserrat"/>
                <w:b/>
                <w:sz w:val="28"/>
                <w:szCs w:val="28"/>
              </w:rPr>
              <w:t>Essential Question</w:t>
            </w:r>
          </w:p>
        </w:tc>
        <w:tc>
          <w:tcPr>
            <w:tcW w:w="7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numPr>
                <w:ilvl w:val="0"/>
                <w:numId w:val="3"/>
              </w:numPr>
              <w:spacing w:line="240" w:lineRule="auto"/>
              <w:ind w:hanging="360"/>
            </w:pPr>
            <w:bookmarkStart w:id="1" w:name="h.30j0zll" w:colFirst="0" w:colLast="0"/>
            <w:bookmarkEnd w:id="1"/>
            <w:r>
              <w:t>How can I get things done in the school environment and meet other students?</w:t>
            </w:r>
          </w:p>
        </w:tc>
      </w:tr>
      <w:tr w:rsidR="002F2315">
        <w:tc>
          <w:tcPr>
            <w:tcW w:w="2955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  <w:jc w:val="center"/>
            </w:pPr>
            <w:r>
              <w:rPr>
                <w:rFonts w:ascii="Montserrat" w:eastAsia="Montserrat" w:hAnsi="Montserrat" w:cs="Montserrat"/>
                <w:b/>
                <w:sz w:val="28"/>
                <w:szCs w:val="28"/>
              </w:rPr>
              <w:t>Macro</w:t>
            </w:r>
          </w:p>
          <w:p w:rsidR="002F2315" w:rsidRDefault="00FD17B8">
            <w:pPr>
              <w:widowControl w:val="0"/>
              <w:spacing w:line="240" w:lineRule="auto"/>
              <w:contextualSpacing w:val="0"/>
              <w:jc w:val="center"/>
            </w:pPr>
            <w:r>
              <w:rPr>
                <w:rFonts w:ascii="Montserrat" w:eastAsia="Montserrat" w:hAnsi="Montserrat" w:cs="Montserrat"/>
                <w:b/>
                <w:sz w:val="28"/>
                <w:szCs w:val="28"/>
              </w:rPr>
              <w:t>Targets</w:t>
            </w:r>
          </w:p>
        </w:tc>
        <w:tc>
          <w:tcPr>
            <w:tcW w:w="7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contextualSpacing w:val="0"/>
            </w:pPr>
            <w:r>
              <w:rPr>
                <w:rFonts w:ascii="Montserrat" w:eastAsia="Montserrat" w:hAnsi="Montserrat" w:cs="Montserrat"/>
                <w:i/>
              </w:rPr>
              <w:t>The following targets describe what my students should say with confidence at the end of this unit</w:t>
            </w:r>
            <w:r>
              <w:t>:</w:t>
            </w:r>
          </w:p>
          <w:p w:rsidR="002F2315" w:rsidRDefault="00FD17B8">
            <w:pPr>
              <w:numPr>
                <w:ilvl w:val="0"/>
                <w:numId w:val="2"/>
              </w:numPr>
              <w:ind w:hanging="360"/>
            </w:pPr>
            <w:r w:rsidRPr="00BC5102">
              <w:rPr>
                <w:b/>
              </w:rPr>
              <w:t>Interpretive:</w:t>
            </w:r>
            <w:r>
              <w:t xml:space="preserve"> I can </w:t>
            </w:r>
            <w:r w:rsidR="002F2187">
              <w:t xml:space="preserve">comprehend and </w:t>
            </w:r>
            <w:r>
              <w:t>act out basic spoken instructions</w:t>
            </w:r>
          </w:p>
          <w:p w:rsidR="002F2315" w:rsidRDefault="00FD17B8">
            <w:pPr>
              <w:numPr>
                <w:ilvl w:val="0"/>
                <w:numId w:val="2"/>
              </w:numPr>
              <w:ind w:hanging="360"/>
            </w:pPr>
            <w:r w:rsidRPr="00BC5102">
              <w:rPr>
                <w:b/>
              </w:rPr>
              <w:t>Interpersonal:</w:t>
            </w:r>
            <w:r>
              <w:t xml:space="preserve"> I can answer yes/no and either/or questions about other students, the classroom, and the school</w:t>
            </w:r>
          </w:p>
          <w:p w:rsidR="002F2315" w:rsidRDefault="00FD17B8">
            <w:pPr>
              <w:numPr>
                <w:ilvl w:val="0"/>
                <w:numId w:val="2"/>
              </w:numPr>
              <w:ind w:hanging="360"/>
            </w:pPr>
            <w:r w:rsidRPr="00BC5102">
              <w:rPr>
                <w:b/>
              </w:rPr>
              <w:t>Presentational</w:t>
            </w:r>
            <w:r w:rsidRPr="00BC5102">
              <w:t>:</w:t>
            </w:r>
            <w:r>
              <w:t xml:space="preserve"> I can give basic instructions to my teacher to manipulate things in the classroom environment and to move around the classroom</w:t>
            </w:r>
          </w:p>
          <w:p w:rsidR="002F2315" w:rsidRDefault="00FD17B8" w:rsidP="000D10F2">
            <w:pPr>
              <w:numPr>
                <w:ilvl w:val="0"/>
                <w:numId w:val="2"/>
              </w:numPr>
              <w:ind w:hanging="360"/>
            </w:pPr>
            <w:r w:rsidRPr="00BC5102">
              <w:rPr>
                <w:b/>
              </w:rPr>
              <w:t>Cultural:</w:t>
            </w:r>
            <w:r w:rsidRPr="00BC5102">
              <w:t xml:space="preserve"> </w:t>
            </w:r>
            <w:r>
              <w:t xml:space="preserve"> </w:t>
            </w:r>
            <w:r w:rsidR="000D10F2">
              <w:t>Cultural awareness will begin after Unit 1</w:t>
            </w:r>
          </w:p>
        </w:tc>
        <w:bookmarkStart w:id="2" w:name="_GoBack"/>
        <w:bookmarkEnd w:id="2"/>
      </w:tr>
      <w:tr w:rsidR="002F2315">
        <w:tc>
          <w:tcPr>
            <w:tcW w:w="2955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  <w:jc w:val="center"/>
            </w:pPr>
            <w:r>
              <w:rPr>
                <w:rFonts w:ascii="Montserrat" w:eastAsia="Montserrat" w:hAnsi="Montserrat" w:cs="Montserrat"/>
                <w:b/>
                <w:sz w:val="28"/>
                <w:szCs w:val="28"/>
              </w:rPr>
              <w:t>Assessment</w:t>
            </w:r>
          </w:p>
          <w:p w:rsidR="002F2315" w:rsidRDefault="00FD17B8">
            <w:pPr>
              <w:widowControl w:val="0"/>
              <w:spacing w:line="240" w:lineRule="auto"/>
              <w:contextualSpacing w:val="0"/>
              <w:jc w:val="center"/>
            </w:pPr>
            <w:r>
              <w:rPr>
                <w:rFonts w:ascii="Montserrat" w:eastAsia="Montserrat" w:hAnsi="Montserrat" w:cs="Montserrat"/>
                <w:b/>
                <w:sz w:val="28"/>
                <w:szCs w:val="28"/>
              </w:rPr>
              <w:t>Tasks</w:t>
            </w:r>
          </w:p>
        </w:tc>
        <w:tc>
          <w:tcPr>
            <w:tcW w:w="7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</w:pPr>
            <w:r>
              <w:t>Follow the teacher’s verbal instructions to manipulate objects in the classroom and to move around the classroom - 10 instructions.</w:t>
            </w:r>
          </w:p>
          <w:p w:rsidR="002F2315" w:rsidRDefault="00FD17B8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</w:pPr>
            <w:r>
              <w:t>Answer five yes/no or either/or questions about other students, the classroom, and the school.</w:t>
            </w:r>
          </w:p>
          <w:p w:rsidR="002F2315" w:rsidRDefault="00FD17B8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</w:pPr>
            <w:r>
              <w:t>Greet a friend; give instructions to my teacher to move around the classroom and manipulate classroom objects.</w:t>
            </w:r>
          </w:p>
        </w:tc>
      </w:tr>
    </w:tbl>
    <w:p w:rsidR="002F2315" w:rsidRDefault="002F2315"/>
    <w:p w:rsidR="002F2315" w:rsidRDefault="00FD17B8" w:rsidP="002F2187">
      <w:pPr>
        <w:widowControl w:val="0"/>
        <w:spacing w:line="240" w:lineRule="auto"/>
      </w:pPr>
      <w:r>
        <w:br w:type="page"/>
      </w:r>
    </w:p>
    <w:p w:rsidR="002F2315" w:rsidRDefault="002F2315"/>
    <w:p w:rsidR="002F2315" w:rsidRDefault="00FD17B8">
      <w:pPr>
        <w:pStyle w:val="Heading1"/>
      </w:pPr>
      <w:bookmarkStart w:id="3" w:name="h.1fob9te" w:colFirst="0" w:colLast="0"/>
      <w:bookmarkEnd w:id="3"/>
      <w:r>
        <w:t>Our Toolbox</w:t>
      </w:r>
    </w:p>
    <w:p w:rsidR="002F2315" w:rsidRDefault="002F2315"/>
    <w:tbl>
      <w:tblPr>
        <w:tblStyle w:val="a0"/>
        <w:tblW w:w="10470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0"/>
        <w:gridCol w:w="7470"/>
      </w:tblGrid>
      <w:tr w:rsidR="002F2315">
        <w:tc>
          <w:tcPr>
            <w:tcW w:w="3000" w:type="dxa"/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  <w:jc w:val="center"/>
            </w:pPr>
            <w:r>
              <w:rPr>
                <w:rFonts w:ascii="Montserrat" w:eastAsia="Montserrat" w:hAnsi="Montserrat" w:cs="Montserrat"/>
                <w:b/>
                <w:sz w:val="28"/>
                <w:szCs w:val="28"/>
              </w:rPr>
              <w:t>Language</w:t>
            </w:r>
          </w:p>
        </w:tc>
        <w:tc>
          <w:tcPr>
            <w:tcW w:w="7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Commands/actions</w:t>
            </w:r>
          </w:p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Classroom objects</w:t>
            </w:r>
          </w:p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Basic locational words (on, to, near, beside, on top of, etc.)</w:t>
            </w:r>
          </w:p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Numbers (1-20)</w:t>
            </w:r>
          </w:p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greetings / farewells</w:t>
            </w:r>
          </w:p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Answering yes/no or choice questions</w:t>
            </w:r>
          </w:p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Basic descriptions (pretty/ugly, tall/short, old/young, big small, etc.)</w:t>
            </w:r>
          </w:p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Basic colors (red, blue, yellow, green, black, white)</w:t>
            </w:r>
          </w:p>
        </w:tc>
      </w:tr>
      <w:tr w:rsidR="002F2315">
        <w:tc>
          <w:tcPr>
            <w:tcW w:w="3000" w:type="dxa"/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  <w:jc w:val="center"/>
            </w:pPr>
            <w:r>
              <w:rPr>
                <w:rFonts w:ascii="Montserrat" w:eastAsia="Montserrat" w:hAnsi="Montserrat" w:cs="Montserrat"/>
                <w:b/>
                <w:sz w:val="28"/>
                <w:szCs w:val="28"/>
              </w:rPr>
              <w:t>Technology</w:t>
            </w:r>
          </w:p>
        </w:tc>
        <w:tc>
          <w:tcPr>
            <w:tcW w:w="7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TBD -- This is where I may make notes of tech tools I will want to use.</w:t>
            </w:r>
          </w:p>
        </w:tc>
      </w:tr>
      <w:tr w:rsidR="002F2315">
        <w:tc>
          <w:tcPr>
            <w:tcW w:w="3000" w:type="dxa"/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  <w:jc w:val="center"/>
            </w:pPr>
            <w:r>
              <w:rPr>
                <w:rFonts w:ascii="Montserrat" w:eastAsia="Montserrat" w:hAnsi="Montserrat" w:cs="Montserrat"/>
                <w:b/>
                <w:sz w:val="28"/>
                <w:szCs w:val="28"/>
              </w:rPr>
              <w:t>Authentic resources</w:t>
            </w:r>
          </w:p>
        </w:tc>
        <w:tc>
          <w:tcPr>
            <w:tcW w:w="7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TBD -- I might collect my authentic resources here - even if it is a link to a Pinterest board.</w:t>
            </w:r>
          </w:p>
        </w:tc>
      </w:tr>
    </w:tbl>
    <w:p w:rsidR="002F2315" w:rsidRDefault="002F2315"/>
    <w:p w:rsidR="002F2315" w:rsidRDefault="00FD17B8">
      <w:r>
        <w:br w:type="page"/>
      </w:r>
    </w:p>
    <w:p w:rsidR="002F2315" w:rsidRDefault="002F2315"/>
    <w:p w:rsidR="002F2315" w:rsidRDefault="00FD17B8">
      <w:pPr>
        <w:pStyle w:val="Heading1"/>
      </w:pPr>
      <w:bookmarkStart w:id="4" w:name="h.3znysh7" w:colFirst="0" w:colLast="0"/>
      <w:bookmarkEnd w:id="4"/>
      <w:r>
        <w:t>The Daily Sketch</w:t>
      </w:r>
    </w:p>
    <w:p w:rsidR="002F2315" w:rsidRDefault="002F2315"/>
    <w:tbl>
      <w:tblPr>
        <w:tblStyle w:val="a1"/>
        <w:tblW w:w="12960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00"/>
        <w:gridCol w:w="3120"/>
        <w:gridCol w:w="2160"/>
        <w:gridCol w:w="2160"/>
        <w:gridCol w:w="2160"/>
        <w:gridCol w:w="2160"/>
      </w:tblGrid>
      <w:tr w:rsidR="002F2315">
        <w:tc>
          <w:tcPr>
            <w:tcW w:w="1200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  <w:jc w:val="center"/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Date</w:t>
            </w:r>
          </w:p>
        </w:tc>
        <w:tc>
          <w:tcPr>
            <w:tcW w:w="312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  <w:jc w:val="center"/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Micro Targets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  <w:jc w:val="center"/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Input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  <w:jc w:val="center"/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Interaction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  <w:jc w:val="center"/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Performance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  <w:jc w:val="center"/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Notes</w:t>
            </w:r>
          </w:p>
        </w:tc>
      </w:tr>
      <w:tr w:rsidR="002F2315">
        <w:tc>
          <w:tcPr>
            <w:tcW w:w="1200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08/03</w:t>
            </w:r>
          </w:p>
          <w:p w:rsidR="002F2315" w:rsidRDefault="002F2315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312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1. The students can explain course expectations</w:t>
            </w:r>
          </w:p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2. The students can follow commands to sit, stand, and move to common locations in the classroom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TPR Strategy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TPR Strategy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Quick check on learning at the end of the class through spoken assessment.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Classroom set up with open area down center line.  TPR portion will run approximately 45 minutes.</w:t>
            </w:r>
          </w:p>
        </w:tc>
      </w:tr>
      <w:tr w:rsidR="002F2315">
        <w:tc>
          <w:tcPr>
            <w:tcW w:w="1200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08/04</w:t>
            </w:r>
          </w:p>
        </w:tc>
        <w:tc>
          <w:tcPr>
            <w:tcW w:w="312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XXXXXXXXXXXXXXXXX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XXXXXXXXX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XXXXXXXXX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Pre-SLO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Pre-SLO</w:t>
            </w:r>
          </w:p>
        </w:tc>
      </w:tr>
      <w:tr w:rsidR="002F2315">
        <w:tc>
          <w:tcPr>
            <w:tcW w:w="1200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08/05</w:t>
            </w:r>
          </w:p>
        </w:tc>
        <w:tc>
          <w:tcPr>
            <w:tcW w:w="312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XXXXXXXXXXXXXXXXX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XXXXXXXXX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XXXXXXXXX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Pre-SLO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Pre-SLO</w:t>
            </w:r>
          </w:p>
        </w:tc>
      </w:tr>
      <w:tr w:rsidR="002F2315">
        <w:tc>
          <w:tcPr>
            <w:tcW w:w="1200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08/08</w:t>
            </w:r>
          </w:p>
        </w:tc>
        <w:tc>
          <w:tcPr>
            <w:tcW w:w="312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1. The students can follow simple instructions to manipulate the classroom environment.</w:t>
            </w:r>
          </w:p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2. The students can demonstrate understanding of simple classroom objects.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TPR Strategy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TPR Strategy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Quick check on learning at the end of the class through spoken assessment (Final 15-20 minutes of class).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TBD</w:t>
            </w:r>
          </w:p>
        </w:tc>
      </w:tr>
      <w:tr w:rsidR="002F2315">
        <w:tc>
          <w:tcPr>
            <w:tcW w:w="1200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08/09</w:t>
            </w:r>
          </w:p>
        </w:tc>
        <w:tc>
          <w:tcPr>
            <w:tcW w:w="312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1. The students can follow simple instructions to manipulate the classroom environment.</w:t>
            </w:r>
          </w:p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2. The students can demonstrate an understanding of basic building parts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TPR Strategy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TPR Strategy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Quick check on learning at the end of the class through spoken assessment (Final 15-20 minutes of class).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TBD</w:t>
            </w:r>
          </w:p>
        </w:tc>
      </w:tr>
      <w:tr w:rsidR="002F2315">
        <w:tc>
          <w:tcPr>
            <w:tcW w:w="1200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08/10</w:t>
            </w:r>
          </w:p>
        </w:tc>
        <w:tc>
          <w:tcPr>
            <w:tcW w:w="312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 xml:space="preserve">1. The students can demonstrate an understanding of basic body </w:t>
            </w:r>
            <w:r>
              <w:lastRenderedPageBreak/>
              <w:t>parts.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lastRenderedPageBreak/>
              <w:t>TPR Strategy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TPR Strategy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 xml:space="preserve">Quick check on learning at the end of the class through </w:t>
            </w:r>
            <w:r>
              <w:lastRenderedPageBreak/>
              <w:t>spoken assessment (Final 15-20 minutes of class).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lastRenderedPageBreak/>
              <w:t>1. PP Slides to assist discussion on body parts.</w:t>
            </w:r>
          </w:p>
        </w:tc>
      </w:tr>
      <w:tr w:rsidR="002F2315">
        <w:tc>
          <w:tcPr>
            <w:tcW w:w="1200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08/11</w:t>
            </w:r>
          </w:p>
        </w:tc>
        <w:tc>
          <w:tcPr>
            <w:tcW w:w="312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1. Students can demonstrate comprehension of decisive actions.</w:t>
            </w:r>
          </w:p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2. Students can demonstrate the ability to write/draw known things.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TPR Strategy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TPR Strategy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Quick check on learning at the end of the class through spoken assessment (Final 15-20 minutes of class).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1. Dry erase markers and whiteboard;</w:t>
            </w:r>
          </w:p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 xml:space="preserve">2. </w:t>
            </w:r>
          </w:p>
        </w:tc>
      </w:tr>
      <w:tr w:rsidR="002F2315">
        <w:trPr>
          <w:trHeight w:val="2240"/>
        </w:trPr>
        <w:tc>
          <w:tcPr>
            <w:tcW w:w="1200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08/12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“Simon Dice”; Command Strips Assessment.</w:t>
            </w:r>
          </w:p>
          <w:p w:rsidR="002F2315" w:rsidRDefault="002F2315" w:rsidP="002F2187">
            <w:pPr>
              <w:widowControl w:val="0"/>
              <w:spacing w:line="240" w:lineRule="auto"/>
              <w:contextualSpacing w:val="0"/>
            </w:pPr>
          </w:p>
          <w:p w:rsidR="002F2315" w:rsidRDefault="00FD17B8" w:rsidP="002F2187">
            <w:pPr>
              <w:widowControl w:val="0"/>
              <w:spacing w:line="240" w:lineRule="auto"/>
              <w:contextualSpacing w:val="0"/>
            </w:pPr>
            <w:r>
              <w:t>1. Follow the teacher’s verbal instructions to manipulate objects in the classroom and to move around the classroom - 10 instructions.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TPR Strategy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TPR Strategy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1. “Simon Dice” Game (warmup)</w:t>
            </w:r>
          </w:p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2. Command Strip Assessment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1. Develop a Simon Dice script based on the week’s lessons;</w:t>
            </w:r>
          </w:p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2. Develop Command Strips</w:t>
            </w:r>
          </w:p>
        </w:tc>
      </w:tr>
      <w:tr w:rsidR="002F2315">
        <w:tc>
          <w:tcPr>
            <w:tcW w:w="1200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08/15</w:t>
            </w:r>
          </w:p>
        </w:tc>
        <w:tc>
          <w:tcPr>
            <w:tcW w:w="312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 w:rsidP="002F2187">
            <w:pPr>
              <w:widowControl w:val="0"/>
              <w:spacing w:line="240" w:lineRule="auto"/>
              <w:contextualSpacing w:val="0"/>
            </w:pPr>
            <w:r w:rsidRPr="002F2187">
              <w:t>1. The students can demonstrate comprehension of basic colors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TPR Strategy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TPR Strategy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Quick check on learning at the end of the class through spoken assessment (Final 15-20 minutes of class).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2F2315">
            <w:pPr>
              <w:widowControl w:val="0"/>
              <w:spacing w:line="240" w:lineRule="auto"/>
              <w:contextualSpacing w:val="0"/>
            </w:pPr>
          </w:p>
        </w:tc>
      </w:tr>
      <w:tr w:rsidR="002F2315">
        <w:tc>
          <w:tcPr>
            <w:tcW w:w="1200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08/16</w:t>
            </w:r>
          </w:p>
        </w:tc>
        <w:tc>
          <w:tcPr>
            <w:tcW w:w="312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1. The students can demonstrate comprehension of basic body parts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TPR Strategy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TPR Strategy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Quick check on learning at the end of the class through spoken assessment (Final 15-20 minutes of class).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 xml:space="preserve">Reinforcement of body parts from Session 6 (8/10) </w:t>
            </w:r>
          </w:p>
        </w:tc>
      </w:tr>
      <w:tr w:rsidR="002F2315">
        <w:tc>
          <w:tcPr>
            <w:tcW w:w="1200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08/17</w:t>
            </w:r>
          </w:p>
        </w:tc>
        <w:tc>
          <w:tcPr>
            <w:tcW w:w="312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1. The students can demonstrate comprehension of basic physical descriptions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TPR Strategy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TPR Strategy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 xml:space="preserve">Quick check on learning at the end of the class through spoken assessment </w:t>
            </w:r>
            <w:r>
              <w:lastRenderedPageBreak/>
              <w:t>(Final 15-20 minutes of class).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2F2315">
            <w:pPr>
              <w:widowControl w:val="0"/>
              <w:spacing w:line="240" w:lineRule="auto"/>
              <w:contextualSpacing w:val="0"/>
            </w:pPr>
          </w:p>
        </w:tc>
      </w:tr>
      <w:tr w:rsidR="002F2315">
        <w:tc>
          <w:tcPr>
            <w:tcW w:w="1200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08/18</w:t>
            </w:r>
          </w:p>
        </w:tc>
        <w:tc>
          <w:tcPr>
            <w:tcW w:w="312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1. The students can demonstrate comprehension of the numbers 1-20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TPR Strategy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TPR Strategy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Quick check on learning at the end of the class through spoken assessment (Final 15-20 minutes of class).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2F2315">
            <w:pPr>
              <w:widowControl w:val="0"/>
              <w:spacing w:line="240" w:lineRule="auto"/>
              <w:contextualSpacing w:val="0"/>
            </w:pPr>
          </w:p>
        </w:tc>
      </w:tr>
      <w:tr w:rsidR="002F2315">
        <w:tc>
          <w:tcPr>
            <w:tcW w:w="1200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08/19</w:t>
            </w:r>
          </w:p>
        </w:tc>
        <w:tc>
          <w:tcPr>
            <w:tcW w:w="312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“Simon Dice”; Command Strips Assessment.</w:t>
            </w:r>
          </w:p>
          <w:p w:rsidR="002F2315" w:rsidRDefault="002F2315">
            <w:pPr>
              <w:widowControl w:val="0"/>
              <w:spacing w:line="240" w:lineRule="auto"/>
              <w:contextualSpacing w:val="0"/>
            </w:pPr>
          </w:p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1. Answer five yes/no or either/or questions about other students, the classroom, and the school.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TPR Strategy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TPR Strategy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1. “Simon Dice” Game (warmup)</w:t>
            </w:r>
          </w:p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2. Command Strip Assessment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1. Develop a Simon Dice script based on the week’s lessons;</w:t>
            </w:r>
          </w:p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2. Develop Command Strips</w:t>
            </w:r>
          </w:p>
        </w:tc>
      </w:tr>
      <w:tr w:rsidR="002F2315">
        <w:tc>
          <w:tcPr>
            <w:tcW w:w="1200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08/22</w:t>
            </w:r>
          </w:p>
        </w:tc>
        <w:tc>
          <w:tcPr>
            <w:tcW w:w="312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1. Students can demonstrate comprehension of first name, last name, title, and basic greetings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TPR Strategy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TPR Strategy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28453A">
            <w:pPr>
              <w:widowControl w:val="0"/>
              <w:spacing w:line="240" w:lineRule="auto"/>
              <w:contextualSpacing w:val="0"/>
            </w:pPr>
            <w:r>
              <w:t>Quick check on learning at the end of the class through spoken assessment (Final 15-20 minutes of class).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2F2315">
            <w:pPr>
              <w:widowControl w:val="0"/>
              <w:spacing w:line="240" w:lineRule="auto"/>
              <w:contextualSpacing w:val="0"/>
            </w:pPr>
          </w:p>
        </w:tc>
      </w:tr>
      <w:tr w:rsidR="002F2315">
        <w:tc>
          <w:tcPr>
            <w:tcW w:w="1200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08/23</w:t>
            </w:r>
          </w:p>
        </w:tc>
        <w:tc>
          <w:tcPr>
            <w:tcW w:w="312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28453A">
            <w:pPr>
              <w:widowControl w:val="0"/>
              <w:spacing w:line="240" w:lineRule="auto"/>
              <w:contextualSpacing w:val="0"/>
            </w:pPr>
            <w:r>
              <w:t>1. Students can greet others properly and introduce themselves.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TPR Strategy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TPR Strategy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28453A">
            <w:pPr>
              <w:widowControl w:val="0"/>
              <w:spacing w:line="240" w:lineRule="auto"/>
              <w:contextualSpacing w:val="0"/>
            </w:pPr>
            <w:r>
              <w:t>Quick check on learning at the end of the class through spoken assessment (Final 15-20 minutes of class).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2F2315">
            <w:pPr>
              <w:widowControl w:val="0"/>
              <w:spacing w:line="240" w:lineRule="auto"/>
              <w:contextualSpacing w:val="0"/>
            </w:pPr>
          </w:p>
        </w:tc>
      </w:tr>
      <w:tr w:rsidR="002F2315">
        <w:tc>
          <w:tcPr>
            <w:tcW w:w="1200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08/24</w:t>
            </w:r>
          </w:p>
        </w:tc>
        <w:tc>
          <w:tcPr>
            <w:tcW w:w="312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2F2187">
            <w:pPr>
              <w:widowControl w:val="0"/>
              <w:spacing w:line="240" w:lineRule="auto"/>
              <w:contextualSpacing w:val="0"/>
            </w:pPr>
            <w:r>
              <w:t>1. Students can give instructions to the teacher to move around the classroom and manipulate classroom objects.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TPR Strategy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TPR Strategy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2F2187">
            <w:pPr>
              <w:widowControl w:val="0"/>
              <w:spacing w:line="240" w:lineRule="auto"/>
              <w:contextualSpacing w:val="0"/>
            </w:pPr>
            <w:r>
              <w:t>Performance is assessed by students’ ability to successfully provide instructions to the teacher.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2F2187">
            <w:pPr>
              <w:widowControl w:val="0"/>
              <w:spacing w:line="240" w:lineRule="auto"/>
              <w:contextualSpacing w:val="0"/>
            </w:pPr>
            <w:r>
              <w:t>Role Reversal; students provide instructions for the teacher to follow</w:t>
            </w:r>
          </w:p>
        </w:tc>
      </w:tr>
      <w:tr w:rsidR="002F2315">
        <w:tc>
          <w:tcPr>
            <w:tcW w:w="1200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lastRenderedPageBreak/>
              <w:t>08/25</w:t>
            </w:r>
          </w:p>
        </w:tc>
        <w:tc>
          <w:tcPr>
            <w:tcW w:w="312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2F2187">
            <w:pPr>
              <w:widowControl w:val="0"/>
              <w:spacing w:line="240" w:lineRule="auto"/>
              <w:contextualSpacing w:val="0"/>
            </w:pPr>
            <w:r>
              <w:t>1. Students can say goodbye to a friend or the teacher.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TPR Strategy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TPR Strategy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2F2187" w:rsidP="002F2187">
            <w:pPr>
              <w:widowControl w:val="0"/>
              <w:spacing w:line="240" w:lineRule="auto"/>
              <w:contextualSpacing w:val="0"/>
            </w:pPr>
            <w:r>
              <w:t xml:space="preserve">Quick check on learning at the end of the class through spoken assessment (Final 30 minutes of class).  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2F2187">
            <w:pPr>
              <w:widowControl w:val="0"/>
              <w:spacing w:line="240" w:lineRule="auto"/>
              <w:contextualSpacing w:val="0"/>
            </w:pPr>
            <w:r>
              <w:t>Check on learning will be a scenario-based interaction from greeting to farewell between two students.</w:t>
            </w:r>
          </w:p>
        </w:tc>
      </w:tr>
      <w:tr w:rsidR="002F2315">
        <w:tc>
          <w:tcPr>
            <w:tcW w:w="1200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08/26</w:t>
            </w:r>
          </w:p>
        </w:tc>
        <w:tc>
          <w:tcPr>
            <w:tcW w:w="312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“Simon Dice”; Command Strips Assessment.</w:t>
            </w:r>
          </w:p>
          <w:p w:rsidR="002F2315" w:rsidRDefault="002F2315">
            <w:pPr>
              <w:widowControl w:val="0"/>
              <w:spacing w:line="240" w:lineRule="auto"/>
              <w:contextualSpacing w:val="0"/>
            </w:pPr>
          </w:p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1. Greet a friend; give instructions to my teacher to move around the classroom and manipulate classroom objects.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TPR Strategy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TPR Strategy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1. “Simon Dice” Game (warmup)</w:t>
            </w:r>
          </w:p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2. Command Strip Assessment</w:t>
            </w:r>
          </w:p>
        </w:tc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1. Develop a Simon Dice script based on the week’s lessons;</w:t>
            </w:r>
          </w:p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t>2. Develop Command Strips</w:t>
            </w:r>
          </w:p>
        </w:tc>
      </w:tr>
      <w:tr w:rsidR="002F2315">
        <w:trPr>
          <w:trHeight w:val="420"/>
        </w:trPr>
        <w:tc>
          <w:tcPr>
            <w:tcW w:w="12960" w:type="dxa"/>
            <w:gridSpan w:val="6"/>
            <w:tcBorders>
              <w:left w:val="single" w:sz="8" w:space="0" w:color="FFF2CC"/>
              <w:bottom w:val="single" w:sz="8" w:space="0" w:color="FFF2CC"/>
              <w:right w:val="single" w:sz="8" w:space="0" w:color="FFF2CC"/>
            </w:tcBorders>
            <w:shd w:val="clear" w:color="auto" w:fill="C27B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315" w:rsidRDefault="00FD17B8">
            <w:pPr>
              <w:widowControl w:val="0"/>
              <w:spacing w:line="240" w:lineRule="auto"/>
              <w:contextualSpacing w:val="0"/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Assessment:</w:t>
            </w:r>
          </w:p>
        </w:tc>
      </w:tr>
    </w:tbl>
    <w:p w:rsidR="002F2315" w:rsidRDefault="002F2315"/>
    <w:p w:rsidR="002F2315" w:rsidRDefault="002F2315"/>
    <w:p w:rsidR="002F2315" w:rsidRDefault="002F2315"/>
    <w:sectPr w:rsidR="002F2315">
      <w:pgSz w:w="15840" w:h="12240"/>
      <w:pgMar w:top="1080" w:right="1440" w:bottom="108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tserra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50072C"/>
    <w:multiLevelType w:val="multilevel"/>
    <w:tmpl w:val="9B0E03D6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" w15:restartNumberingAfterBreak="0">
    <w:nsid w:val="39BA47C5"/>
    <w:multiLevelType w:val="multilevel"/>
    <w:tmpl w:val="CFB60EF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 w15:restartNumberingAfterBreak="0">
    <w:nsid w:val="52165C51"/>
    <w:multiLevelType w:val="multilevel"/>
    <w:tmpl w:val="92F8DBD8"/>
    <w:lvl w:ilvl="0">
      <w:start w:val="1"/>
      <w:numFmt w:val="decimal"/>
      <w:lvlText w:val="%1)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315"/>
    <w:rsid w:val="000D10F2"/>
    <w:rsid w:val="0028453A"/>
    <w:rsid w:val="002F2187"/>
    <w:rsid w:val="002F2315"/>
    <w:rsid w:val="00BC5102"/>
    <w:rsid w:val="00FD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EDDBDB2-F152-4445-862F-E99426677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i/>
      <w:color w:val="666666"/>
      <w:sz w:val="30"/>
      <w:szCs w:val="30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2845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Amanda</cp:lastModifiedBy>
  <cp:revision>4</cp:revision>
  <dcterms:created xsi:type="dcterms:W3CDTF">2016-07-27T03:26:00Z</dcterms:created>
  <dcterms:modified xsi:type="dcterms:W3CDTF">2016-07-27T03:31:00Z</dcterms:modified>
</cp:coreProperties>
</file>